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8121B" w14:textId="77777777" w:rsidR="003F12EE" w:rsidRPr="00492100" w:rsidRDefault="003F12EE" w:rsidP="003F12EE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/>
        <w:ind w:left="864" w:right="864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 w:rsidRPr="00492100">
        <w:rPr>
          <w:i/>
          <w:iCs/>
          <w:color w:val="4472C4" w:themeColor="accent1"/>
          <w:sz w:val="24"/>
          <w:szCs w:val="24"/>
          <w:lang w:eastAsia="it-IT"/>
        </w:rPr>
        <w:t>PROGETTO DI INVESTIMENTO ALLEGATO ALLA DOMANDA DI AMMISSIONE AL CONTRIBUTO SUL BANDO “MISURE A SOSTEGNO DELL’AVVIO E DEL CONSOLIDAMENTO DELLE ASSOCIAZIONI FONDIARIE – EDIZIONE 2022 (EX LR 31/2008, ART 31SEPTIES)”</w:t>
      </w:r>
    </w:p>
    <w:p w14:paraId="025B9B69" w14:textId="77777777" w:rsidR="003F12EE" w:rsidRPr="00D06269" w:rsidRDefault="003F12EE" w:rsidP="003F12EE">
      <w:pPr>
        <w:spacing w:after="96"/>
        <w:rPr>
          <w:rFonts w:eastAsia="Times New Roman" w:cstheme="minorHAnsi"/>
          <w:lang w:eastAsia="it-IT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F12EE" w:rsidRPr="00D06269" w14:paraId="4C8B343B" w14:textId="77777777" w:rsidTr="00A27659">
        <w:tc>
          <w:tcPr>
            <w:tcW w:w="10060" w:type="dxa"/>
          </w:tcPr>
          <w:p w14:paraId="0F65B987" w14:textId="77777777" w:rsidR="003F12EE" w:rsidRPr="00D06269" w:rsidRDefault="003F12EE" w:rsidP="00A27659">
            <w:pPr>
              <w:rPr>
                <w:rFonts w:eastAsia="Times New Roman" w:cstheme="minorHAnsi"/>
                <w:b/>
                <w:bCs/>
                <w:lang w:eastAsia="it-IT"/>
              </w:rPr>
            </w:pPr>
            <w:r w:rsidRPr="00D06269">
              <w:rPr>
                <w:rFonts w:eastAsia="Times New Roman" w:cstheme="minorHAnsi"/>
                <w:b/>
                <w:bCs/>
                <w:lang w:eastAsia="it-IT"/>
              </w:rPr>
              <w:t>Sintesi delle attività di investimento</w:t>
            </w:r>
          </w:p>
        </w:tc>
      </w:tr>
      <w:tr w:rsidR="003F12EE" w:rsidRPr="00D06269" w14:paraId="667B5691" w14:textId="77777777" w:rsidTr="00A27659">
        <w:trPr>
          <w:trHeight w:val="762"/>
        </w:trPr>
        <w:tc>
          <w:tcPr>
            <w:tcW w:w="10060" w:type="dxa"/>
          </w:tcPr>
          <w:p w14:paraId="135F9128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54505737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292EAEDA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7EF69AD0" w14:textId="176DFB80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7156237B" w14:textId="109C188D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4F669E3B" w14:textId="2ED12270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2822F6D5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559E118D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2C142EF5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1D5A3397" w14:textId="77777777" w:rsidR="003F12EE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  <w:p w14:paraId="2879DF61" w14:textId="77777777" w:rsidR="003F12EE" w:rsidRPr="00D06269" w:rsidRDefault="003F12EE" w:rsidP="00A27659">
            <w:pPr>
              <w:rPr>
                <w:rFonts w:eastAsia="Times New Roman" w:cstheme="minorHAnsi"/>
                <w:lang w:eastAsia="it-IT"/>
              </w:rPr>
            </w:pPr>
          </w:p>
        </w:tc>
      </w:tr>
    </w:tbl>
    <w:p w14:paraId="24B4D9B6" w14:textId="77777777" w:rsidR="003F12EE" w:rsidRPr="00D06269" w:rsidRDefault="003F12EE" w:rsidP="003F12EE">
      <w:pPr>
        <w:spacing w:after="0" w:line="240" w:lineRule="auto"/>
        <w:rPr>
          <w:rFonts w:eastAsia="Times New Roman" w:cstheme="minorHAnsi"/>
          <w:lang w:eastAsia="it-IT"/>
        </w:rPr>
      </w:pPr>
    </w:p>
    <w:p w14:paraId="41968BA5" w14:textId="77777777" w:rsidR="003F12EE" w:rsidRDefault="003F12EE" w:rsidP="003F12EE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it-IT"/>
        </w:rPr>
      </w:pPr>
    </w:p>
    <w:p w14:paraId="47780BE3" w14:textId="77777777" w:rsidR="003F12EE" w:rsidRPr="00D5115A" w:rsidRDefault="003F12EE" w:rsidP="003F12EE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it-IT"/>
        </w:rPr>
      </w:pPr>
      <w:r w:rsidRPr="00D5115A">
        <w:rPr>
          <w:rFonts w:eastAsia="Times New Roman" w:cstheme="minorHAnsi"/>
          <w:b/>
          <w:bCs/>
          <w:sz w:val="28"/>
          <w:szCs w:val="28"/>
          <w:lang w:eastAsia="it-IT"/>
        </w:rPr>
        <w:t>ANNO 2022</w:t>
      </w:r>
    </w:p>
    <w:tbl>
      <w:tblPr>
        <w:tblStyle w:val="Grigliatabella"/>
        <w:tblW w:w="10050" w:type="dxa"/>
        <w:tblInd w:w="10" w:type="dxa"/>
        <w:tblLook w:val="04A0" w:firstRow="1" w:lastRow="0" w:firstColumn="1" w:lastColumn="0" w:noHBand="0" w:noVBand="1"/>
      </w:tblPr>
      <w:tblGrid>
        <w:gridCol w:w="5372"/>
        <w:gridCol w:w="1536"/>
        <w:gridCol w:w="1441"/>
        <w:gridCol w:w="1701"/>
      </w:tblGrid>
      <w:tr w:rsidR="003F12EE" w:rsidRPr="00D06269" w14:paraId="3C802CC5" w14:textId="77777777" w:rsidTr="00A27659">
        <w:trPr>
          <w:trHeight w:val="706"/>
        </w:trPr>
        <w:tc>
          <w:tcPr>
            <w:tcW w:w="5372" w:type="dxa"/>
            <w:vAlign w:val="center"/>
          </w:tcPr>
          <w:p w14:paraId="636CE039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Tipologia di spesa</w:t>
            </w:r>
          </w:p>
        </w:tc>
        <w:tc>
          <w:tcPr>
            <w:tcW w:w="1536" w:type="dxa"/>
            <w:vAlign w:val="center"/>
          </w:tcPr>
          <w:p w14:paraId="62E2E5F6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Descrizione della spesa prevista</w:t>
            </w:r>
          </w:p>
        </w:tc>
        <w:tc>
          <w:tcPr>
            <w:tcW w:w="1441" w:type="dxa"/>
            <w:vAlign w:val="center"/>
          </w:tcPr>
          <w:p w14:paraId="359D06DA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Valore previsto di spesa (€)</w:t>
            </w:r>
          </w:p>
        </w:tc>
        <w:tc>
          <w:tcPr>
            <w:tcW w:w="1701" w:type="dxa"/>
            <w:vAlign w:val="center"/>
          </w:tcPr>
          <w:p w14:paraId="641CB608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Valore contributo richiesto (€)</w:t>
            </w:r>
          </w:p>
        </w:tc>
      </w:tr>
      <w:tr w:rsidR="003F12EE" w:rsidRPr="00D06269" w14:paraId="2F02DA4E" w14:textId="77777777" w:rsidTr="00A27659">
        <w:trPr>
          <w:trHeight w:val="491"/>
        </w:trPr>
        <w:tc>
          <w:tcPr>
            <w:tcW w:w="5372" w:type="dxa"/>
          </w:tcPr>
          <w:p w14:paraId="1C424F9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1. Spese notarili e di registrazione dell’associazione</w:t>
            </w:r>
          </w:p>
        </w:tc>
        <w:tc>
          <w:tcPr>
            <w:tcW w:w="1536" w:type="dxa"/>
          </w:tcPr>
          <w:p w14:paraId="36F34AE3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color w:val="FF0000"/>
                <w:lang w:eastAsia="it-IT"/>
              </w:rPr>
            </w:pPr>
          </w:p>
        </w:tc>
        <w:tc>
          <w:tcPr>
            <w:tcW w:w="1441" w:type="dxa"/>
          </w:tcPr>
          <w:p w14:paraId="2E8CBECF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6880C498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629A8357" w14:textId="77777777" w:rsidTr="00A27659">
        <w:tc>
          <w:tcPr>
            <w:tcW w:w="5372" w:type="dxa"/>
          </w:tcPr>
          <w:p w14:paraId="1B7DA91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2. Spese di registrazione dei conferimenti</w:t>
            </w:r>
          </w:p>
        </w:tc>
        <w:tc>
          <w:tcPr>
            <w:tcW w:w="1536" w:type="dxa"/>
          </w:tcPr>
          <w:p w14:paraId="3ECBDCFF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2DEA0B1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06B82CC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46FC416B" w14:textId="77777777" w:rsidTr="00A27659">
        <w:tc>
          <w:tcPr>
            <w:tcW w:w="5372" w:type="dxa"/>
          </w:tcPr>
          <w:p w14:paraId="5CAD9185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3.1</w:t>
            </w:r>
            <w:r>
              <w:rPr>
                <w:rFonts w:eastAsia="Tw Cen MT" w:cstheme="minorHAnsi"/>
                <w:lang w:eastAsia="it-IT"/>
              </w:rPr>
              <w:t xml:space="preserve"> </w:t>
            </w:r>
            <w:r w:rsidRPr="00D06269">
              <w:rPr>
                <w:rFonts w:eastAsia="Tw Cen MT" w:cstheme="minorHAnsi"/>
                <w:lang w:eastAsia="it-IT"/>
              </w:rPr>
              <w:t>Spese di redazione e adeguamento dei Piano di Gestione</w:t>
            </w:r>
          </w:p>
        </w:tc>
        <w:tc>
          <w:tcPr>
            <w:tcW w:w="1536" w:type="dxa"/>
          </w:tcPr>
          <w:p w14:paraId="09B4914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6F3540B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69002E4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0E5ED0C5" w14:textId="77777777" w:rsidTr="00A27659">
        <w:tc>
          <w:tcPr>
            <w:tcW w:w="5372" w:type="dxa"/>
          </w:tcPr>
          <w:p w14:paraId="566687BA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3.2 Spese di adeguamento e/o aggiornamento dei Piano di Gestione</w:t>
            </w:r>
          </w:p>
        </w:tc>
        <w:tc>
          <w:tcPr>
            <w:tcW w:w="1536" w:type="dxa"/>
          </w:tcPr>
          <w:p w14:paraId="3671CCF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46D07313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45DB6FDA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022F3791" w14:textId="77777777" w:rsidTr="00A27659">
        <w:tc>
          <w:tcPr>
            <w:tcW w:w="5372" w:type="dxa"/>
          </w:tcPr>
          <w:p w14:paraId="667BCF7C" w14:textId="77777777" w:rsidR="003F12EE" w:rsidRPr="00D06269" w:rsidRDefault="003F12EE" w:rsidP="00A27659">
            <w:pPr>
              <w:spacing w:after="98"/>
              <w:ind w:right="143"/>
              <w:contextualSpacing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4.</w:t>
            </w:r>
            <w:r>
              <w:rPr>
                <w:rFonts w:eastAsia="Tw Cen MT" w:cstheme="minorHAnsi"/>
                <w:lang w:eastAsia="it-IT"/>
              </w:rPr>
              <w:t xml:space="preserve"> </w:t>
            </w:r>
            <w:r w:rsidRPr="00D06269">
              <w:rPr>
                <w:rFonts w:eastAsia="Tw Cen MT" w:cstheme="minorHAnsi"/>
                <w:lang w:eastAsia="it-IT"/>
              </w:rPr>
              <w:t xml:space="preserve"> Incarichi a professionisti per la redazione e riproduzione di studi, indagine, misurazione, elaborazione di piani e programmi</w:t>
            </w:r>
          </w:p>
        </w:tc>
        <w:tc>
          <w:tcPr>
            <w:tcW w:w="1536" w:type="dxa"/>
          </w:tcPr>
          <w:p w14:paraId="36D3B18C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724F181B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5F5CB240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71BB3A53" w14:textId="77777777" w:rsidTr="00A27659">
        <w:tc>
          <w:tcPr>
            <w:tcW w:w="5372" w:type="dxa"/>
          </w:tcPr>
          <w:p w14:paraId="687361E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5. Spese relative all’acquisto di materiali e attrezzature (hardware e software) necessari per la gestione tecnico-amministrativa dell’associazione</w:t>
            </w:r>
          </w:p>
        </w:tc>
        <w:tc>
          <w:tcPr>
            <w:tcW w:w="1536" w:type="dxa"/>
          </w:tcPr>
          <w:p w14:paraId="2D7EFB63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7B7EDF1A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4D41D5FD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4ABDE037" w14:textId="77777777" w:rsidTr="00A27659">
        <w:tc>
          <w:tcPr>
            <w:tcW w:w="5372" w:type="dxa"/>
          </w:tcPr>
          <w:p w14:paraId="36B9862D" w14:textId="77777777" w:rsidR="003F12EE" w:rsidRPr="00D06269" w:rsidRDefault="003F12EE" w:rsidP="00A27659">
            <w:pPr>
              <w:spacing w:after="98"/>
              <w:ind w:right="143"/>
              <w:contextualSpacing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 xml:space="preserve">6 Iscrizione a percorsi formativi </w:t>
            </w:r>
          </w:p>
        </w:tc>
        <w:tc>
          <w:tcPr>
            <w:tcW w:w="1536" w:type="dxa"/>
          </w:tcPr>
          <w:p w14:paraId="065D484A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43AAED7D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0F65AD81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5F525EBB" w14:textId="77777777" w:rsidTr="00A27659">
        <w:tc>
          <w:tcPr>
            <w:tcW w:w="5372" w:type="dxa"/>
          </w:tcPr>
          <w:p w14:paraId="714F7A3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7 Costi sostenuti per l’organizzazione di eventi pubblici, campagne informative, realizzazione di materiali e siti internet</w:t>
            </w:r>
          </w:p>
        </w:tc>
        <w:tc>
          <w:tcPr>
            <w:tcW w:w="1536" w:type="dxa"/>
          </w:tcPr>
          <w:p w14:paraId="111080D3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412AE768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</w:tcPr>
          <w:p w14:paraId="25FC68EF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7675D929" w14:textId="77777777" w:rsidTr="00A27659">
        <w:tc>
          <w:tcPr>
            <w:tcW w:w="5372" w:type="dxa"/>
          </w:tcPr>
          <w:p w14:paraId="760917D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8. Costi di trasferta per attività congiunte con altre associazioni fondiarie per le esclusive finalità associative</w:t>
            </w:r>
          </w:p>
        </w:tc>
        <w:tc>
          <w:tcPr>
            <w:tcW w:w="1536" w:type="dxa"/>
          </w:tcPr>
          <w:p w14:paraId="55E40F6F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2930F310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E9693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2CF58B61" w14:textId="77777777" w:rsidTr="00A27659">
        <w:tc>
          <w:tcPr>
            <w:tcW w:w="6908" w:type="dxa"/>
            <w:gridSpan w:val="2"/>
          </w:tcPr>
          <w:p w14:paraId="221901F7" w14:textId="77777777" w:rsidR="003F12EE" w:rsidRPr="00D06269" w:rsidRDefault="003F12EE" w:rsidP="00A27659">
            <w:pPr>
              <w:spacing w:after="98"/>
              <w:ind w:right="143"/>
              <w:jc w:val="right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Totale spese del Progetto di investimento (massimo 7.</w:t>
            </w:r>
            <w:r>
              <w:rPr>
                <w:rFonts w:eastAsia="Tw Cen MT" w:cstheme="minorHAnsi"/>
                <w:b/>
                <w:bCs/>
                <w:lang w:eastAsia="it-IT"/>
              </w:rPr>
              <w:t>5</w:t>
            </w:r>
            <w:r w:rsidRPr="00D06269">
              <w:rPr>
                <w:rFonts w:eastAsia="Tw Cen MT" w:cstheme="minorHAnsi"/>
                <w:b/>
                <w:bCs/>
                <w:lang w:eastAsia="it-IT"/>
              </w:rPr>
              <w:t xml:space="preserve">00,00 euro)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46D352D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9DCE05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</w:tbl>
    <w:p w14:paraId="62F0E1DA" w14:textId="77777777" w:rsidR="003F12EE" w:rsidRPr="00D06269" w:rsidRDefault="003F12EE" w:rsidP="003F12EE">
      <w:pPr>
        <w:spacing w:after="0" w:line="240" w:lineRule="auto"/>
        <w:rPr>
          <w:rFonts w:eastAsia="Times New Roman" w:cstheme="minorHAnsi"/>
          <w:lang w:eastAsia="it-IT"/>
        </w:rPr>
      </w:pPr>
    </w:p>
    <w:p w14:paraId="4E154B53" w14:textId="71D00FE2" w:rsidR="003F12EE" w:rsidRDefault="003F12EE">
      <w:pPr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br w:type="page"/>
      </w:r>
    </w:p>
    <w:p w14:paraId="55FE4A1C" w14:textId="77777777" w:rsidR="003F12EE" w:rsidRPr="00D06269" w:rsidRDefault="003F12EE" w:rsidP="003F12EE">
      <w:pPr>
        <w:spacing w:after="0" w:line="240" w:lineRule="auto"/>
        <w:rPr>
          <w:rFonts w:eastAsia="Times New Roman" w:cstheme="minorHAnsi"/>
          <w:lang w:eastAsia="it-IT"/>
        </w:rPr>
      </w:pPr>
    </w:p>
    <w:p w14:paraId="21F794E8" w14:textId="77777777" w:rsidR="003F12EE" w:rsidRPr="00D06269" w:rsidRDefault="003F12EE" w:rsidP="003F12EE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it-IT"/>
        </w:rPr>
      </w:pPr>
      <w:r w:rsidRPr="00D06269">
        <w:rPr>
          <w:rFonts w:eastAsia="Times New Roman" w:cstheme="minorHAnsi"/>
          <w:b/>
          <w:bCs/>
          <w:sz w:val="28"/>
          <w:szCs w:val="28"/>
          <w:lang w:eastAsia="it-IT"/>
        </w:rPr>
        <w:t>ANNO 2023</w:t>
      </w:r>
    </w:p>
    <w:tbl>
      <w:tblPr>
        <w:tblStyle w:val="Grigliatabella"/>
        <w:tblW w:w="10333" w:type="dxa"/>
        <w:tblInd w:w="10" w:type="dxa"/>
        <w:tblLook w:val="04A0" w:firstRow="1" w:lastRow="0" w:firstColumn="1" w:lastColumn="0" w:noHBand="0" w:noVBand="1"/>
      </w:tblPr>
      <w:tblGrid>
        <w:gridCol w:w="5372"/>
        <w:gridCol w:w="1536"/>
        <w:gridCol w:w="1441"/>
        <w:gridCol w:w="1984"/>
      </w:tblGrid>
      <w:tr w:rsidR="003F12EE" w:rsidRPr="00D06269" w14:paraId="2A47DE47" w14:textId="77777777" w:rsidTr="00A27659">
        <w:trPr>
          <w:trHeight w:val="706"/>
        </w:trPr>
        <w:tc>
          <w:tcPr>
            <w:tcW w:w="5372" w:type="dxa"/>
            <w:vAlign w:val="center"/>
          </w:tcPr>
          <w:p w14:paraId="32185562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Tipologia di spesa</w:t>
            </w:r>
          </w:p>
        </w:tc>
        <w:tc>
          <w:tcPr>
            <w:tcW w:w="1536" w:type="dxa"/>
            <w:vAlign w:val="center"/>
          </w:tcPr>
          <w:p w14:paraId="6A9066EB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Descrizione della spesa prevista</w:t>
            </w:r>
          </w:p>
        </w:tc>
        <w:tc>
          <w:tcPr>
            <w:tcW w:w="1441" w:type="dxa"/>
            <w:vAlign w:val="center"/>
          </w:tcPr>
          <w:p w14:paraId="40C928CD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Valore previsto di spesa (€)</w:t>
            </w:r>
          </w:p>
        </w:tc>
        <w:tc>
          <w:tcPr>
            <w:tcW w:w="1984" w:type="dxa"/>
            <w:vAlign w:val="center"/>
          </w:tcPr>
          <w:p w14:paraId="002F1BBD" w14:textId="77777777" w:rsidR="003F12EE" w:rsidRPr="00D06269" w:rsidRDefault="003F12EE" w:rsidP="00A27659">
            <w:pPr>
              <w:spacing w:after="98"/>
              <w:ind w:right="143"/>
              <w:jc w:val="center"/>
              <w:rPr>
                <w:rFonts w:eastAsia="Tw Cen MT" w:cstheme="minorHAnsi"/>
                <w:b/>
                <w:bCs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Valore contributo richiesto (€)</w:t>
            </w:r>
          </w:p>
        </w:tc>
      </w:tr>
      <w:tr w:rsidR="003F12EE" w:rsidRPr="00D06269" w14:paraId="7D2403EC" w14:textId="77777777" w:rsidTr="00A27659">
        <w:trPr>
          <w:trHeight w:val="491"/>
        </w:trPr>
        <w:tc>
          <w:tcPr>
            <w:tcW w:w="5372" w:type="dxa"/>
          </w:tcPr>
          <w:p w14:paraId="2227219D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1. Spese notarili e di registrazione dell’associazione</w:t>
            </w:r>
          </w:p>
        </w:tc>
        <w:tc>
          <w:tcPr>
            <w:tcW w:w="1536" w:type="dxa"/>
          </w:tcPr>
          <w:p w14:paraId="5241416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color w:val="FF0000"/>
                <w:lang w:eastAsia="it-IT"/>
              </w:rPr>
            </w:pPr>
          </w:p>
        </w:tc>
        <w:tc>
          <w:tcPr>
            <w:tcW w:w="1441" w:type="dxa"/>
          </w:tcPr>
          <w:p w14:paraId="2C76DD31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6710734B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6CA30353" w14:textId="77777777" w:rsidTr="00A27659">
        <w:tc>
          <w:tcPr>
            <w:tcW w:w="5372" w:type="dxa"/>
          </w:tcPr>
          <w:p w14:paraId="69B7625A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2. Spese di registrazione dei conferimenti</w:t>
            </w:r>
          </w:p>
        </w:tc>
        <w:tc>
          <w:tcPr>
            <w:tcW w:w="1536" w:type="dxa"/>
          </w:tcPr>
          <w:p w14:paraId="3B450D0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6310D84C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1846BBE5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432C0DF6" w14:textId="77777777" w:rsidTr="00A27659">
        <w:tc>
          <w:tcPr>
            <w:tcW w:w="5372" w:type="dxa"/>
          </w:tcPr>
          <w:p w14:paraId="44C37DC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3.1 Spese di redazione e adeguamento dei Piano di Gestione</w:t>
            </w:r>
          </w:p>
        </w:tc>
        <w:tc>
          <w:tcPr>
            <w:tcW w:w="1536" w:type="dxa"/>
          </w:tcPr>
          <w:p w14:paraId="1ABC905D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4EFAF030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0BDD4851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1C951D0F" w14:textId="77777777" w:rsidTr="00A27659">
        <w:tc>
          <w:tcPr>
            <w:tcW w:w="5372" w:type="dxa"/>
          </w:tcPr>
          <w:p w14:paraId="0C207B99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3.2 Spese di adeguamento e/o aggiornamento dei Piano di Gestione</w:t>
            </w:r>
          </w:p>
        </w:tc>
        <w:tc>
          <w:tcPr>
            <w:tcW w:w="1536" w:type="dxa"/>
          </w:tcPr>
          <w:p w14:paraId="55325F4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087DA6DF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5777737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6E1CFED1" w14:textId="77777777" w:rsidTr="00A27659">
        <w:tc>
          <w:tcPr>
            <w:tcW w:w="5372" w:type="dxa"/>
          </w:tcPr>
          <w:p w14:paraId="1F887BDA" w14:textId="77777777" w:rsidR="003F12EE" w:rsidRPr="00D06269" w:rsidRDefault="003F12EE" w:rsidP="00A27659">
            <w:pPr>
              <w:spacing w:after="98"/>
              <w:ind w:right="143"/>
              <w:contextualSpacing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4</w:t>
            </w:r>
            <w:r>
              <w:rPr>
                <w:rFonts w:eastAsia="Tw Cen MT" w:cstheme="minorHAnsi"/>
                <w:lang w:eastAsia="it-IT"/>
              </w:rPr>
              <w:t xml:space="preserve">. </w:t>
            </w:r>
            <w:r w:rsidRPr="00D06269">
              <w:rPr>
                <w:rFonts w:eastAsia="Tw Cen MT" w:cstheme="minorHAnsi"/>
                <w:lang w:eastAsia="it-IT"/>
              </w:rPr>
              <w:t>Incarichi a professionisti per la redazione e riproduzione di studi, indagine, misurazione, elaborazione di piani e programmi</w:t>
            </w:r>
          </w:p>
        </w:tc>
        <w:tc>
          <w:tcPr>
            <w:tcW w:w="1536" w:type="dxa"/>
          </w:tcPr>
          <w:p w14:paraId="520424E6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0408691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51B37F0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06B71321" w14:textId="77777777" w:rsidTr="00A27659">
        <w:tc>
          <w:tcPr>
            <w:tcW w:w="5372" w:type="dxa"/>
          </w:tcPr>
          <w:p w14:paraId="6968788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5. Spese relative all’acquisto di materiali e attrezzature (hardware e software) necessari per la gestione tecnico-amministrativa dell’associazione</w:t>
            </w:r>
          </w:p>
        </w:tc>
        <w:tc>
          <w:tcPr>
            <w:tcW w:w="1536" w:type="dxa"/>
          </w:tcPr>
          <w:p w14:paraId="67E3F24F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2ED3ADCC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09BF309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37B909F7" w14:textId="77777777" w:rsidTr="00A27659">
        <w:tc>
          <w:tcPr>
            <w:tcW w:w="5372" w:type="dxa"/>
          </w:tcPr>
          <w:p w14:paraId="38659468" w14:textId="77777777" w:rsidR="003F12EE" w:rsidRPr="00D06269" w:rsidRDefault="003F12EE" w:rsidP="00A27659">
            <w:pPr>
              <w:spacing w:after="98"/>
              <w:ind w:right="143"/>
              <w:contextualSpacing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 xml:space="preserve">6 Iscrizione a percorsi formativi </w:t>
            </w:r>
          </w:p>
        </w:tc>
        <w:tc>
          <w:tcPr>
            <w:tcW w:w="1536" w:type="dxa"/>
          </w:tcPr>
          <w:p w14:paraId="2BFB3532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5F3489B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7D94276A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441DF46A" w14:textId="77777777" w:rsidTr="00A27659">
        <w:tc>
          <w:tcPr>
            <w:tcW w:w="5372" w:type="dxa"/>
          </w:tcPr>
          <w:p w14:paraId="50C01754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7 Costi sostenuti per l’organizzazione di eventi pubblici, campagne informative, realizzazione di materiali e siti internet</w:t>
            </w:r>
          </w:p>
        </w:tc>
        <w:tc>
          <w:tcPr>
            <w:tcW w:w="1536" w:type="dxa"/>
          </w:tcPr>
          <w:p w14:paraId="744BE01B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1DE16FE9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</w:tcPr>
          <w:p w14:paraId="6C8EFA1C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21C8858C" w14:textId="77777777" w:rsidTr="00A27659">
        <w:tc>
          <w:tcPr>
            <w:tcW w:w="5372" w:type="dxa"/>
          </w:tcPr>
          <w:p w14:paraId="4C36643E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lang w:eastAsia="it-IT"/>
              </w:rPr>
              <w:t>8. Costi di trasferta per attività congiunte con altre associazioni fondiarie per le esclusive finalità associative</w:t>
            </w:r>
          </w:p>
        </w:tc>
        <w:tc>
          <w:tcPr>
            <w:tcW w:w="1536" w:type="dxa"/>
          </w:tcPr>
          <w:p w14:paraId="5DB08147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441" w:type="dxa"/>
          </w:tcPr>
          <w:p w14:paraId="575C6A11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F5DEFE3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  <w:tr w:rsidR="003F12EE" w:rsidRPr="00D06269" w14:paraId="765821E2" w14:textId="77777777" w:rsidTr="00A27659">
        <w:tc>
          <w:tcPr>
            <w:tcW w:w="6908" w:type="dxa"/>
            <w:gridSpan w:val="2"/>
          </w:tcPr>
          <w:p w14:paraId="24B81A89" w14:textId="77777777" w:rsidR="003F12EE" w:rsidRPr="00D06269" w:rsidRDefault="003F12EE" w:rsidP="00A27659">
            <w:pPr>
              <w:spacing w:after="98"/>
              <w:ind w:right="143"/>
              <w:jc w:val="right"/>
              <w:rPr>
                <w:rFonts w:eastAsia="Tw Cen MT" w:cstheme="minorHAnsi"/>
                <w:lang w:eastAsia="it-IT"/>
              </w:rPr>
            </w:pPr>
            <w:r w:rsidRPr="00D06269">
              <w:rPr>
                <w:rFonts w:eastAsia="Tw Cen MT" w:cstheme="minorHAnsi"/>
                <w:b/>
                <w:bCs/>
                <w:lang w:eastAsia="it-IT"/>
              </w:rPr>
              <w:t>Totale spese del Progetto di investimento (massimo 7.</w:t>
            </w:r>
            <w:r>
              <w:rPr>
                <w:rFonts w:eastAsia="Tw Cen MT" w:cstheme="minorHAnsi"/>
                <w:b/>
                <w:bCs/>
                <w:lang w:eastAsia="it-IT"/>
              </w:rPr>
              <w:t>5</w:t>
            </w:r>
            <w:r w:rsidRPr="00D06269">
              <w:rPr>
                <w:rFonts w:eastAsia="Tw Cen MT" w:cstheme="minorHAnsi"/>
                <w:b/>
                <w:bCs/>
                <w:lang w:eastAsia="it-IT"/>
              </w:rPr>
              <w:t xml:space="preserve">00,00 euro)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DEC8F8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D0ABB6" w14:textId="77777777" w:rsidR="003F12EE" w:rsidRPr="00D06269" w:rsidRDefault="003F12EE" w:rsidP="00A27659">
            <w:pPr>
              <w:spacing w:after="98"/>
              <w:ind w:right="143"/>
              <w:jc w:val="both"/>
              <w:rPr>
                <w:rFonts w:eastAsia="Tw Cen MT" w:cstheme="minorHAnsi"/>
                <w:lang w:eastAsia="it-IT"/>
              </w:rPr>
            </w:pPr>
          </w:p>
        </w:tc>
      </w:tr>
    </w:tbl>
    <w:p w14:paraId="2E18C0DB" w14:textId="77777777" w:rsidR="003F12EE" w:rsidRPr="00D06269" w:rsidRDefault="003F12EE" w:rsidP="003F12EE">
      <w:pPr>
        <w:spacing w:after="0" w:line="240" w:lineRule="auto"/>
        <w:rPr>
          <w:rFonts w:eastAsia="Times New Roman" w:cstheme="minorHAnsi"/>
          <w:lang w:eastAsia="it-IT"/>
        </w:rPr>
      </w:pPr>
    </w:p>
    <w:p w14:paraId="06AB5ED0" w14:textId="77777777" w:rsidR="003F12EE" w:rsidRDefault="003F12EE" w:rsidP="003F12EE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</w:p>
    <w:p w14:paraId="77610F73" w14:textId="77777777" w:rsidR="003F12EE" w:rsidRDefault="003F12EE" w:rsidP="003F12EE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</w:p>
    <w:p w14:paraId="619AB054" w14:textId="77777777" w:rsidR="003F12EE" w:rsidRDefault="003F12EE" w:rsidP="003F12EE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</w:p>
    <w:p w14:paraId="066B629B" w14:textId="77777777" w:rsidR="003F12EE" w:rsidRPr="00D06269" w:rsidRDefault="003F12EE" w:rsidP="003F12EE">
      <w:pPr>
        <w:spacing w:after="3" w:line="249" w:lineRule="auto"/>
        <w:ind w:left="9" w:hanging="10"/>
        <w:jc w:val="both"/>
        <w:rPr>
          <w:rFonts w:eastAsia="Times New Roman" w:cstheme="minorHAnsi"/>
          <w:color w:val="000000"/>
          <w:lang w:eastAsia="it-IT"/>
        </w:rPr>
      </w:pPr>
      <w:r w:rsidRPr="00D06269">
        <w:rPr>
          <w:rFonts w:eastAsia="Times New Roman" w:cstheme="minorHAnsi"/>
          <w:color w:val="000000"/>
          <w:lang w:eastAsia="it-IT"/>
        </w:rPr>
        <w:t xml:space="preserve">Data ______________      </w:t>
      </w:r>
    </w:p>
    <w:p w14:paraId="60B290D9" w14:textId="77777777" w:rsidR="003F12EE" w:rsidRPr="00D06269" w:rsidRDefault="003F12EE" w:rsidP="003F12EE">
      <w:pPr>
        <w:spacing w:after="0"/>
        <w:ind w:left="1481"/>
        <w:jc w:val="center"/>
        <w:rPr>
          <w:rFonts w:eastAsia="Times New Roman" w:cstheme="minorHAnsi"/>
          <w:color w:val="000000"/>
          <w:lang w:eastAsia="it-IT"/>
        </w:rPr>
      </w:pPr>
      <w:r w:rsidRPr="00D06269">
        <w:rPr>
          <w:rFonts w:eastAsia="Times New Roman" w:cstheme="minorHAnsi"/>
          <w:color w:val="000000"/>
          <w:lang w:eastAsia="it-IT"/>
        </w:rPr>
        <w:t xml:space="preserve"> </w:t>
      </w:r>
    </w:p>
    <w:p w14:paraId="3D6BCC0B" w14:textId="77777777" w:rsidR="003F12EE" w:rsidRPr="00D06269" w:rsidRDefault="003F12EE" w:rsidP="003F12EE">
      <w:pPr>
        <w:spacing w:after="0"/>
        <w:ind w:left="1481"/>
        <w:jc w:val="center"/>
        <w:rPr>
          <w:rFonts w:eastAsia="Times New Roman" w:cstheme="minorHAnsi"/>
          <w:color w:val="000000"/>
          <w:lang w:eastAsia="it-IT"/>
        </w:rPr>
      </w:pPr>
      <w:r w:rsidRPr="00D06269">
        <w:rPr>
          <w:rFonts w:eastAsia="Times New Roman" w:cstheme="minorHAnsi"/>
          <w:color w:val="000000"/>
          <w:lang w:eastAsia="it-IT"/>
        </w:rPr>
        <w:t xml:space="preserve"> </w:t>
      </w:r>
    </w:p>
    <w:p w14:paraId="6B7F9B75" w14:textId="77777777" w:rsidR="003F12EE" w:rsidRPr="00D06269" w:rsidRDefault="003F12EE" w:rsidP="003F12EE">
      <w:pPr>
        <w:spacing w:after="4"/>
        <w:ind w:left="10" w:right="763" w:hanging="10"/>
        <w:jc w:val="right"/>
        <w:rPr>
          <w:rFonts w:eastAsia="Times New Roman" w:cstheme="minorHAnsi"/>
          <w:color w:val="000000"/>
          <w:lang w:eastAsia="it-IT"/>
        </w:rPr>
      </w:pPr>
      <w:r w:rsidRPr="00D06269">
        <w:rPr>
          <w:rFonts w:eastAsia="Times New Roman" w:cstheme="minorHAnsi"/>
          <w:color w:val="000000"/>
          <w:lang w:eastAsia="it-IT"/>
        </w:rPr>
        <w:t xml:space="preserve">_____________________________ </w:t>
      </w:r>
    </w:p>
    <w:p w14:paraId="197BD310" w14:textId="77777777" w:rsidR="003F12EE" w:rsidRPr="00D06269" w:rsidRDefault="003F12EE" w:rsidP="003F12EE">
      <w:pPr>
        <w:spacing w:after="0"/>
        <w:ind w:left="5674" w:hanging="10"/>
        <w:rPr>
          <w:rFonts w:eastAsia="Times New Roman" w:cstheme="minorHAnsi"/>
          <w:color w:val="000000"/>
          <w:lang w:eastAsia="it-IT"/>
        </w:rPr>
      </w:pPr>
      <w:r w:rsidRPr="00D06269">
        <w:rPr>
          <w:rFonts w:eastAsia="Times New Roman" w:cstheme="minorHAnsi"/>
          <w:color w:val="000000"/>
          <w:lang w:eastAsia="it-IT"/>
        </w:rPr>
        <w:t xml:space="preserve">               Il Legale Rappresentante</w:t>
      </w:r>
      <w:r w:rsidRPr="00D06269">
        <w:rPr>
          <w:rFonts w:eastAsia="Times New Roman" w:cstheme="minorHAnsi"/>
          <w:i/>
          <w:color w:val="000000"/>
          <w:lang w:eastAsia="it-IT"/>
        </w:rPr>
        <w:t xml:space="preserve"> </w:t>
      </w:r>
    </w:p>
    <w:p w14:paraId="633D621C" w14:textId="77777777" w:rsidR="00796DCE" w:rsidRDefault="00796DCE"/>
    <w:sectPr w:rsidR="00796DC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730B4" w14:textId="77777777" w:rsidR="00984067" w:rsidRDefault="00984067" w:rsidP="003F12EE">
      <w:pPr>
        <w:spacing w:after="0" w:line="240" w:lineRule="auto"/>
      </w:pPr>
      <w:r>
        <w:separator/>
      </w:r>
    </w:p>
  </w:endnote>
  <w:endnote w:type="continuationSeparator" w:id="0">
    <w:p w14:paraId="6F76BA9D" w14:textId="77777777" w:rsidR="00984067" w:rsidRDefault="00984067" w:rsidP="003F1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8115" w14:textId="77777777" w:rsidR="00984067" w:rsidRDefault="00984067" w:rsidP="003F12EE">
      <w:pPr>
        <w:spacing w:after="0" w:line="240" w:lineRule="auto"/>
      </w:pPr>
      <w:r>
        <w:separator/>
      </w:r>
    </w:p>
  </w:footnote>
  <w:footnote w:type="continuationSeparator" w:id="0">
    <w:p w14:paraId="3FDD3E1C" w14:textId="77777777" w:rsidR="00984067" w:rsidRDefault="00984067" w:rsidP="003F1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8B3E" w14:textId="77777777" w:rsidR="003F12EE" w:rsidRDefault="003F12EE" w:rsidP="003F12EE">
    <w:pPr>
      <w:pStyle w:val="Titolo3"/>
    </w:pPr>
    <w:bookmarkStart w:id="0" w:name="_Toc108107457"/>
    <w:r>
      <w:t xml:space="preserve">Allegato </w:t>
    </w:r>
    <w:r w:rsidRPr="006C5108">
      <w:t>5</w:t>
    </w:r>
    <w:r>
      <w:t xml:space="preserve"> - </w:t>
    </w:r>
    <w:proofErr w:type="spellStart"/>
    <w:r w:rsidRPr="006C5108">
      <w:t>Fac</w:t>
    </w:r>
    <w:proofErr w:type="spellEnd"/>
    <w:r w:rsidRPr="006C5108">
      <w:t xml:space="preserve"> simile per la presentazione del Progetto di investimento</w:t>
    </w:r>
    <w:bookmarkEnd w:id="0"/>
  </w:p>
  <w:p w14:paraId="1CCA0FC4" w14:textId="77777777" w:rsidR="003F12EE" w:rsidRDefault="003F12E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EE"/>
    <w:rsid w:val="003F12EE"/>
    <w:rsid w:val="00796DCE"/>
    <w:rsid w:val="0098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B40A"/>
  <w15:chartTrackingRefBased/>
  <w15:docId w15:val="{255265BD-3DF1-44E1-B663-9183ED39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12EE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F12EE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F12EE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F12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12EE"/>
  </w:style>
  <w:style w:type="paragraph" w:styleId="Pidipagina">
    <w:name w:val="footer"/>
    <w:basedOn w:val="Normale"/>
    <w:link w:val="PidipaginaCarattere"/>
    <w:uiPriority w:val="99"/>
    <w:unhideWhenUsed/>
    <w:rsid w:val="003F12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12EE"/>
  </w:style>
  <w:style w:type="character" w:customStyle="1" w:styleId="Titolo3Carattere">
    <w:name w:val="Titolo 3 Carattere"/>
    <w:basedOn w:val="Carpredefinitoparagrafo"/>
    <w:link w:val="Titolo3"/>
    <w:uiPriority w:val="9"/>
    <w:rsid w:val="003F12EE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70073-E9A5-45FA-92AC-6FDE83432FFB}"/>
</file>

<file path=customXml/itemProps2.xml><?xml version="1.0" encoding="utf-8"?>
<ds:datastoreItem xmlns:ds="http://schemas.openxmlformats.org/officeDocument/2006/customXml" ds:itemID="{79406220-12FA-42C4-94F9-5DD7511684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2022-07-11T13:40:00Z</dcterms:created>
  <dcterms:modified xsi:type="dcterms:W3CDTF">2022-07-11T13:41:00Z</dcterms:modified>
</cp:coreProperties>
</file>